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B76" w:rsidRDefault="00F04B76" w:rsidP="00785A95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b/>
          <w:snapToGrid/>
          <w:sz w:val="28"/>
          <w:szCs w:val="28"/>
        </w:rPr>
      </w:pPr>
      <w:r>
        <w:rPr>
          <w:b/>
          <w:snapToGrid/>
          <w:sz w:val="28"/>
          <w:szCs w:val="28"/>
        </w:rPr>
        <w:t xml:space="preserve">Получить налоговое уведомление можно онлайн </w:t>
      </w:r>
    </w:p>
    <w:p w:rsidR="00785A95" w:rsidRDefault="00C51163" w:rsidP="00785A95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b/>
          <w:snapToGrid/>
          <w:sz w:val="28"/>
          <w:szCs w:val="28"/>
        </w:rPr>
      </w:pPr>
      <w:r w:rsidRPr="00C51163">
        <w:rPr>
          <w:b/>
          <w:snapToGrid/>
          <w:sz w:val="28"/>
          <w:szCs w:val="28"/>
        </w:rPr>
        <w:t>в личном кабинете на сайте ФНС России</w:t>
      </w:r>
    </w:p>
    <w:p w:rsidR="00C51163" w:rsidRPr="00785A95" w:rsidRDefault="00C51163" w:rsidP="00785A95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b/>
          <w:snapToGrid/>
          <w:sz w:val="28"/>
          <w:szCs w:val="28"/>
        </w:rPr>
      </w:pPr>
    </w:p>
    <w:p w:rsidR="00F04B76" w:rsidRPr="004E251B" w:rsidRDefault="004E251B" w:rsidP="00F04B7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В</w:t>
      </w:r>
      <w:r w:rsidR="00F04B76">
        <w:rPr>
          <w:snapToGrid/>
          <w:sz w:val="28"/>
          <w:szCs w:val="28"/>
        </w:rPr>
        <w:t>се больше налогоплательщиков, экономя свое время, переходя</w:t>
      </w:r>
      <w:r w:rsidR="006C2310">
        <w:rPr>
          <w:snapToGrid/>
          <w:sz w:val="28"/>
          <w:szCs w:val="28"/>
        </w:rPr>
        <w:t>т</w:t>
      </w:r>
      <w:r w:rsidR="00F04B76">
        <w:rPr>
          <w:snapToGrid/>
          <w:sz w:val="28"/>
          <w:szCs w:val="28"/>
        </w:rPr>
        <w:t xml:space="preserve"> на электронное взаим</w:t>
      </w:r>
      <w:r>
        <w:rPr>
          <w:snapToGrid/>
          <w:sz w:val="28"/>
          <w:szCs w:val="28"/>
        </w:rPr>
        <w:t xml:space="preserve">одействие с налоговыми органами - получают </w:t>
      </w:r>
      <w:r>
        <w:rPr>
          <w:snapToGrid/>
          <w:sz w:val="28"/>
          <w:szCs w:val="28"/>
        </w:rPr>
        <w:t>уведомл</w:t>
      </w:r>
      <w:r>
        <w:rPr>
          <w:snapToGrid/>
          <w:sz w:val="28"/>
          <w:szCs w:val="28"/>
        </w:rPr>
        <w:t xml:space="preserve">ения на уплату имущественных налогов </w:t>
      </w:r>
      <w:r w:rsidRPr="004E251B">
        <w:rPr>
          <w:snapToGrid/>
          <w:sz w:val="28"/>
          <w:szCs w:val="28"/>
        </w:rPr>
        <w:t>в личном кабинете (ЛК) на сайте ФНС России (https://lkfl2.nalog.ru/lkfl).</w:t>
      </w:r>
    </w:p>
    <w:p w:rsidR="00046109" w:rsidRDefault="004E251B" w:rsidP="00F04B7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C06621">
        <w:rPr>
          <w:snapToGrid/>
          <w:sz w:val="28"/>
          <w:szCs w:val="28"/>
        </w:rPr>
        <w:t>Межрайонная ИФНС России №11 по Волгоградской области</w:t>
      </w:r>
      <w:r w:rsidR="00F04B76">
        <w:rPr>
          <w:snapToGrid/>
          <w:sz w:val="28"/>
          <w:szCs w:val="28"/>
        </w:rPr>
        <w:t xml:space="preserve"> </w:t>
      </w:r>
      <w:r w:rsidR="00046109">
        <w:rPr>
          <w:snapToGrid/>
          <w:sz w:val="28"/>
          <w:szCs w:val="28"/>
        </w:rPr>
        <w:t>информирует</w:t>
      </w:r>
      <w:r w:rsidR="00CB489C">
        <w:rPr>
          <w:snapToGrid/>
          <w:sz w:val="28"/>
          <w:szCs w:val="28"/>
        </w:rPr>
        <w:t>:</w:t>
      </w:r>
      <w:r w:rsidR="00046109" w:rsidRPr="00C06621">
        <w:rPr>
          <w:snapToGrid/>
          <w:sz w:val="28"/>
          <w:szCs w:val="28"/>
        </w:rPr>
        <w:t xml:space="preserve"> </w:t>
      </w:r>
      <w:r w:rsidR="00046109">
        <w:rPr>
          <w:snapToGrid/>
          <w:sz w:val="28"/>
          <w:szCs w:val="28"/>
        </w:rPr>
        <w:t>если вы не получили налоговое уведомление – проверьте его в ЛК на сайте ФНС России</w:t>
      </w:r>
      <w:r w:rsidR="00D53F1D">
        <w:rPr>
          <w:snapToGrid/>
          <w:sz w:val="28"/>
          <w:szCs w:val="28"/>
        </w:rPr>
        <w:t xml:space="preserve"> (</w:t>
      </w:r>
      <w:r w:rsidR="00D53F1D" w:rsidRPr="00D53F1D">
        <w:rPr>
          <w:snapToGrid/>
          <w:sz w:val="28"/>
          <w:szCs w:val="28"/>
        </w:rPr>
        <w:t>https://lkfl2.nalog.ru/lkfl</w:t>
      </w:r>
      <w:r w:rsidR="00D53F1D">
        <w:rPr>
          <w:snapToGrid/>
          <w:sz w:val="28"/>
          <w:szCs w:val="28"/>
        </w:rPr>
        <w:t>)</w:t>
      </w:r>
      <w:r w:rsidR="00046109">
        <w:rPr>
          <w:snapToGrid/>
          <w:sz w:val="28"/>
          <w:szCs w:val="28"/>
        </w:rPr>
        <w:t xml:space="preserve">. </w:t>
      </w:r>
    </w:p>
    <w:p w:rsidR="00046109" w:rsidRDefault="00046109" w:rsidP="0004610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bookmarkStart w:id="0" w:name="_GoBack"/>
      <w:bookmarkEnd w:id="0"/>
      <w:r>
        <w:rPr>
          <w:snapToGrid/>
          <w:sz w:val="28"/>
          <w:szCs w:val="28"/>
        </w:rPr>
        <w:t xml:space="preserve">Рекомендуем проверить </w:t>
      </w:r>
      <w:r w:rsidRPr="00046109">
        <w:rPr>
          <w:snapToGrid/>
          <w:sz w:val="28"/>
          <w:szCs w:val="28"/>
        </w:rPr>
        <w:t xml:space="preserve">возможность входа в </w:t>
      </w:r>
      <w:r>
        <w:rPr>
          <w:snapToGrid/>
          <w:sz w:val="28"/>
          <w:szCs w:val="28"/>
        </w:rPr>
        <w:t>ЛК</w:t>
      </w:r>
      <w:r w:rsidRPr="00046109">
        <w:rPr>
          <w:snapToGrid/>
          <w:sz w:val="28"/>
          <w:szCs w:val="28"/>
        </w:rPr>
        <w:t xml:space="preserve"> и, при необходимости, восстановить логин и пароль. Для этого необходимо обратиться в любой </w:t>
      </w:r>
      <w:r w:rsidR="00E51171">
        <w:rPr>
          <w:snapToGrid/>
          <w:sz w:val="28"/>
          <w:szCs w:val="28"/>
        </w:rPr>
        <w:t>независимо от места регистрации</w:t>
      </w:r>
      <w:r w:rsidR="00E51171" w:rsidRPr="00046109">
        <w:rPr>
          <w:snapToGrid/>
          <w:sz w:val="28"/>
          <w:szCs w:val="28"/>
        </w:rPr>
        <w:t xml:space="preserve"> </w:t>
      </w:r>
      <w:r w:rsidRPr="00046109">
        <w:rPr>
          <w:snapToGrid/>
          <w:sz w:val="28"/>
          <w:szCs w:val="28"/>
        </w:rPr>
        <w:t xml:space="preserve">налоговый орган или </w:t>
      </w:r>
      <w:r>
        <w:rPr>
          <w:snapToGrid/>
          <w:sz w:val="28"/>
          <w:szCs w:val="28"/>
        </w:rPr>
        <w:t>МФЦ</w:t>
      </w:r>
      <w:r w:rsidRPr="00046109">
        <w:rPr>
          <w:snapToGrid/>
          <w:sz w:val="28"/>
          <w:szCs w:val="28"/>
        </w:rPr>
        <w:t xml:space="preserve"> </w:t>
      </w:r>
      <w:r w:rsidR="00040310">
        <w:rPr>
          <w:snapToGrid/>
          <w:sz w:val="28"/>
          <w:szCs w:val="28"/>
        </w:rPr>
        <w:t>с документом,</w:t>
      </w:r>
      <w:r w:rsidR="00E51171">
        <w:rPr>
          <w:snapToGrid/>
          <w:sz w:val="28"/>
          <w:szCs w:val="28"/>
        </w:rPr>
        <w:t xml:space="preserve"> удостоверяющим</w:t>
      </w:r>
      <w:r w:rsidRPr="00046109">
        <w:rPr>
          <w:snapToGrid/>
          <w:sz w:val="28"/>
          <w:szCs w:val="28"/>
        </w:rPr>
        <w:t xml:space="preserve"> личность.</w:t>
      </w:r>
    </w:p>
    <w:p w:rsidR="00685BFF" w:rsidRDefault="00685BFF" w:rsidP="00685BF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Обращаем внимание</w:t>
      </w:r>
      <w:r w:rsidR="00CB489C">
        <w:rPr>
          <w:snapToGrid/>
          <w:sz w:val="28"/>
          <w:szCs w:val="28"/>
        </w:rPr>
        <w:t xml:space="preserve"> налогоплательщиков</w:t>
      </w:r>
      <w:r>
        <w:rPr>
          <w:snapToGrid/>
          <w:sz w:val="28"/>
          <w:szCs w:val="28"/>
        </w:rPr>
        <w:t xml:space="preserve">, что войти в ЛК на сайте ФНС России </w:t>
      </w:r>
      <w:r w:rsidRPr="00685BFF">
        <w:rPr>
          <w:snapToGrid/>
          <w:sz w:val="28"/>
          <w:szCs w:val="28"/>
        </w:rPr>
        <w:t xml:space="preserve">также можно с помощью пароля </w:t>
      </w:r>
      <w:r>
        <w:rPr>
          <w:snapToGrid/>
          <w:sz w:val="28"/>
          <w:szCs w:val="28"/>
        </w:rPr>
        <w:t xml:space="preserve">от </w:t>
      </w:r>
      <w:proofErr w:type="spellStart"/>
      <w:r w:rsidRPr="00685BFF">
        <w:rPr>
          <w:snapToGrid/>
          <w:sz w:val="28"/>
          <w:szCs w:val="28"/>
        </w:rPr>
        <w:t>Госуслуг</w:t>
      </w:r>
      <w:proofErr w:type="spellEnd"/>
      <w:r>
        <w:rPr>
          <w:snapToGrid/>
          <w:sz w:val="28"/>
          <w:szCs w:val="28"/>
        </w:rPr>
        <w:t>. Для этого нужно</w:t>
      </w:r>
      <w:r w:rsidR="00DB5609">
        <w:rPr>
          <w:snapToGrid/>
          <w:sz w:val="28"/>
          <w:szCs w:val="28"/>
          <w:lang w:val="en-US"/>
        </w:rPr>
        <w:t xml:space="preserve"> </w:t>
      </w:r>
      <w:r w:rsidR="00DB5609">
        <w:rPr>
          <w:snapToGrid/>
          <w:sz w:val="28"/>
          <w:szCs w:val="28"/>
        </w:rPr>
        <w:t>зайти</w:t>
      </w:r>
      <w:r>
        <w:rPr>
          <w:snapToGrid/>
          <w:sz w:val="28"/>
          <w:szCs w:val="28"/>
        </w:rPr>
        <w:t>:</w:t>
      </w:r>
    </w:p>
    <w:p w:rsidR="00685BFF" w:rsidRPr="00685BFF" w:rsidRDefault="00685BFF" w:rsidP="00685BFF">
      <w:pPr>
        <w:pStyle w:val="a3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outlineLvl w:val="2"/>
        <w:rPr>
          <w:snapToGrid/>
          <w:sz w:val="28"/>
          <w:szCs w:val="28"/>
        </w:rPr>
      </w:pPr>
      <w:r w:rsidRPr="00685BFF">
        <w:rPr>
          <w:snapToGrid/>
          <w:sz w:val="28"/>
          <w:szCs w:val="28"/>
        </w:rPr>
        <w:t>на сайт ФНС России https://www.nalog.gov.ru/rn34/</w:t>
      </w:r>
      <w:r w:rsidR="00CB489C">
        <w:rPr>
          <w:snapToGrid/>
          <w:sz w:val="28"/>
          <w:szCs w:val="28"/>
        </w:rPr>
        <w:t>;</w:t>
      </w:r>
    </w:p>
    <w:p w:rsidR="00A77D57" w:rsidRDefault="00685BFF" w:rsidP="00685BFF">
      <w:pPr>
        <w:pStyle w:val="a3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outlineLvl w:val="2"/>
        <w:rPr>
          <w:snapToGrid/>
          <w:sz w:val="28"/>
          <w:szCs w:val="28"/>
        </w:rPr>
      </w:pPr>
      <w:r w:rsidRPr="00685BFF">
        <w:rPr>
          <w:snapToGrid/>
          <w:sz w:val="28"/>
          <w:szCs w:val="28"/>
        </w:rPr>
        <w:t xml:space="preserve">в раздел «Физические лица» - «Личный кабинет» </w:t>
      </w:r>
      <w:r w:rsidR="00A77D57">
        <w:rPr>
          <w:snapToGrid/>
          <w:sz w:val="28"/>
          <w:szCs w:val="28"/>
        </w:rPr>
        <w:t>(</w:t>
      </w:r>
      <w:r w:rsidR="00A77D57" w:rsidRPr="00D53F1D">
        <w:rPr>
          <w:snapToGrid/>
          <w:sz w:val="28"/>
          <w:szCs w:val="28"/>
        </w:rPr>
        <w:t>https://lkfl2.nalog.ru/lkfl</w:t>
      </w:r>
      <w:r w:rsidR="00A77D57">
        <w:rPr>
          <w:snapToGrid/>
          <w:sz w:val="28"/>
          <w:szCs w:val="28"/>
        </w:rPr>
        <w:t>)</w:t>
      </w:r>
      <w:r w:rsidR="008C469B">
        <w:rPr>
          <w:snapToGrid/>
          <w:sz w:val="28"/>
          <w:szCs w:val="28"/>
        </w:rPr>
        <w:t>;</w:t>
      </w:r>
    </w:p>
    <w:p w:rsidR="00685BFF" w:rsidRPr="00685BFF" w:rsidRDefault="00685BFF" w:rsidP="00685BFF">
      <w:pPr>
        <w:pStyle w:val="a3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outlineLvl w:val="2"/>
        <w:rPr>
          <w:snapToGrid/>
          <w:sz w:val="28"/>
          <w:szCs w:val="28"/>
        </w:rPr>
      </w:pPr>
      <w:r w:rsidRPr="00685BFF">
        <w:rPr>
          <w:snapToGrid/>
          <w:sz w:val="28"/>
          <w:szCs w:val="28"/>
        </w:rPr>
        <w:t xml:space="preserve"> </w:t>
      </w:r>
      <w:r w:rsidR="00A77D57">
        <w:rPr>
          <w:snapToGrid/>
          <w:sz w:val="28"/>
          <w:szCs w:val="28"/>
        </w:rPr>
        <w:t xml:space="preserve">выбрать опцию </w:t>
      </w:r>
      <w:r w:rsidRPr="00685BFF">
        <w:rPr>
          <w:snapToGrid/>
          <w:sz w:val="28"/>
          <w:szCs w:val="28"/>
        </w:rPr>
        <w:t xml:space="preserve">«Войти через госуслуги (ЕСИА)» и ввести свой пароль от </w:t>
      </w:r>
      <w:proofErr w:type="spellStart"/>
      <w:r w:rsidRPr="00685BFF">
        <w:rPr>
          <w:snapToGrid/>
          <w:sz w:val="28"/>
          <w:szCs w:val="28"/>
        </w:rPr>
        <w:t>Госуслуг</w:t>
      </w:r>
      <w:proofErr w:type="spellEnd"/>
      <w:r w:rsidRPr="00685BFF">
        <w:rPr>
          <w:snapToGrid/>
          <w:sz w:val="28"/>
          <w:szCs w:val="28"/>
        </w:rPr>
        <w:t>.</w:t>
      </w:r>
    </w:p>
    <w:p w:rsidR="00046109" w:rsidRPr="005C4A89" w:rsidRDefault="00A77D57" w:rsidP="00A77D5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У</w:t>
      </w:r>
      <w:r w:rsidR="00046109" w:rsidRPr="00C06621">
        <w:rPr>
          <w:snapToGrid/>
          <w:sz w:val="28"/>
          <w:szCs w:val="28"/>
        </w:rPr>
        <w:t>плат</w:t>
      </w:r>
      <w:r>
        <w:rPr>
          <w:snapToGrid/>
          <w:sz w:val="28"/>
          <w:szCs w:val="28"/>
        </w:rPr>
        <w:t>ить имущественные налоги физическим лицам</w:t>
      </w:r>
      <w:r w:rsidR="00046109" w:rsidRPr="00C06621">
        <w:rPr>
          <w:snapToGrid/>
          <w:sz w:val="28"/>
          <w:szCs w:val="28"/>
        </w:rPr>
        <w:t xml:space="preserve"> </w:t>
      </w:r>
      <w:r>
        <w:rPr>
          <w:snapToGrid/>
          <w:sz w:val="28"/>
          <w:szCs w:val="28"/>
        </w:rPr>
        <w:t xml:space="preserve">необходимо </w:t>
      </w:r>
      <w:r w:rsidR="00CB489C">
        <w:rPr>
          <w:snapToGrid/>
          <w:sz w:val="28"/>
          <w:szCs w:val="28"/>
        </w:rPr>
        <w:t xml:space="preserve">не позднее 2 декабря </w:t>
      </w:r>
      <w:r w:rsidR="00046109" w:rsidRPr="005C4A89">
        <w:rPr>
          <w:snapToGrid/>
          <w:sz w:val="28"/>
          <w:szCs w:val="28"/>
        </w:rPr>
        <w:t>2024 года.</w:t>
      </w:r>
    </w:p>
    <w:p w:rsidR="00046109" w:rsidRDefault="00046109" w:rsidP="00046109">
      <w:pPr>
        <w:rPr>
          <w:rFonts w:eastAsiaTheme="minorHAnsi"/>
          <w:snapToGrid/>
          <w:sz w:val="28"/>
          <w:szCs w:val="28"/>
          <w:lang w:eastAsia="en-US"/>
        </w:rPr>
      </w:pPr>
    </w:p>
    <w:p w:rsidR="00046109" w:rsidRDefault="00046109" w:rsidP="00046109">
      <w:pPr>
        <w:tabs>
          <w:tab w:val="left" w:pos="709"/>
        </w:tabs>
        <w:autoSpaceDE w:val="0"/>
        <w:autoSpaceDN w:val="0"/>
        <w:adjustRightInd w:val="0"/>
        <w:jc w:val="both"/>
        <w:outlineLvl w:val="2"/>
        <w:rPr>
          <w:snapToGrid/>
          <w:sz w:val="28"/>
          <w:szCs w:val="28"/>
        </w:rPr>
      </w:pPr>
    </w:p>
    <w:p w:rsidR="00046109" w:rsidRDefault="00046109"/>
    <w:sectPr w:rsidR="00046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C1BD2"/>
    <w:multiLevelType w:val="hybridMultilevel"/>
    <w:tmpl w:val="20E205E6"/>
    <w:lvl w:ilvl="0" w:tplc="AFC6D2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EED"/>
    <w:rsid w:val="00040310"/>
    <w:rsid w:val="00046109"/>
    <w:rsid w:val="00391B92"/>
    <w:rsid w:val="00480B37"/>
    <w:rsid w:val="004E251B"/>
    <w:rsid w:val="00527433"/>
    <w:rsid w:val="005C4A89"/>
    <w:rsid w:val="00685BFF"/>
    <w:rsid w:val="006C2310"/>
    <w:rsid w:val="00785A95"/>
    <w:rsid w:val="008C469B"/>
    <w:rsid w:val="00A77D57"/>
    <w:rsid w:val="00AA1F37"/>
    <w:rsid w:val="00BA4EED"/>
    <w:rsid w:val="00BD72F3"/>
    <w:rsid w:val="00C51163"/>
    <w:rsid w:val="00CB489C"/>
    <w:rsid w:val="00D53F1D"/>
    <w:rsid w:val="00DB5609"/>
    <w:rsid w:val="00E51171"/>
    <w:rsid w:val="00EE203C"/>
    <w:rsid w:val="00F04B76"/>
    <w:rsid w:val="00FA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6242BB7-CDC9-40D8-A934-AB753533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109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Сабельникова Анна Сергеевна</dc:creator>
  <cp:keywords/>
  <dc:description/>
  <cp:lastModifiedBy>Сабельникова Анна Сергеевна</cp:lastModifiedBy>
  <cp:revision>20</cp:revision>
  <dcterms:created xsi:type="dcterms:W3CDTF">2024-10-31T12:14:00Z</dcterms:created>
  <dcterms:modified xsi:type="dcterms:W3CDTF">2024-11-02T10:47:00Z</dcterms:modified>
</cp:coreProperties>
</file>